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1" w:rsidRPr="006B55DC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17E21" w:rsidRPr="006B55DC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317E21" w:rsidRPr="006B55DC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А.Р. Масалимова</w:t>
      </w:r>
    </w:p>
    <w:p w:rsidR="00317E21" w:rsidRPr="006B55DC" w:rsidRDefault="00763ECC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17E21" w:rsidRPr="006B55DC">
        <w:rPr>
          <w:rFonts w:ascii="Times New Roman" w:hAnsi="Times New Roman" w:cs="Times New Roman"/>
          <w:sz w:val="24"/>
          <w:szCs w:val="24"/>
        </w:rPr>
        <w:t>.</w:t>
      </w:r>
    </w:p>
    <w:p w:rsidR="00317E21" w:rsidRPr="006B55DC" w:rsidRDefault="00317E21" w:rsidP="00317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E21" w:rsidRPr="006B55DC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7E21" w:rsidRPr="006B55DC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DC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«Теория и методология</w:t>
      </w:r>
    </w:p>
    <w:p w:rsidR="00E42184" w:rsidRPr="006B55DC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DC">
        <w:rPr>
          <w:rFonts w:ascii="Times New Roman" w:hAnsi="Times New Roman" w:cs="Times New Roman"/>
          <w:b/>
          <w:sz w:val="24"/>
          <w:szCs w:val="24"/>
        </w:rPr>
        <w:t>типологии  культуры» по  специальности «Культурология»</w:t>
      </w:r>
    </w:p>
    <w:p w:rsidR="00317E21" w:rsidRPr="006B55DC" w:rsidRDefault="00317E21" w:rsidP="00317E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основа понятия «культура».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терминов «культура» и «цивилизация».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Древнешумерская цивилизация.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Рима и его значение в мировой культуре.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rPr>
          <w:trHeight w:val="345"/>
        </w:trPr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культура: типы взаимодействия.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арабской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Понятие культурного геноцида.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 типологии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Древней Руси.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Конфуцианско – даосистская картина мира как типология китайской цивилизации.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казахской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цивилизация как архетип западной культуры: дайте типологический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форма сохранения и трансляции социального опыта: дайте типологический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теории и методологии  типологии 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Значение гуманистической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Понимание гармонии и красоты в художественной культуре Индии: танцы, национальные костюмы.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Декадентские концепции культуры (Ф. Ницше, М. Хайдеггер,       </w:t>
            </w:r>
            <w:proofErr w:type="gramEnd"/>
          </w:p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Т. Адорно).</w:t>
            </w:r>
            <w:proofErr w:type="gramEnd"/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 понимание культуры М.М. Бахтиным: культурная коммуникация.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культуры в творчестве Г. Маркузе.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концепция культуры (И.Хейзинга).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обычаи и верования Древней Индии.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 и постмодерн. Их  принципиальные различия.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Культурологический анализ «Эпос о Гильгамеше».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культуры Древнего Китая.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Идеи </w:t>
            </w: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Жерұйық и Зарзаман.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6B55DC">
              <w:rPr>
                <w:szCs w:val="24"/>
              </w:rPr>
              <w:t>Раскройте сущность понятия «масс-медиа».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Абай Кунанбаев как поэт-просветитель.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Шекспира и его мировое </w:t>
            </w: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значение.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Культура Латиноамериканских стран.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мышления европейского человека Нового времени.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pStyle w:val="a4"/>
              <w:tabs>
                <w:tab w:val="clear" w:pos="4153"/>
                <w:tab w:val="clear" w:pos="8306"/>
              </w:tabs>
              <w:ind w:left="15" w:hanging="15"/>
              <w:jc w:val="both"/>
              <w:rPr>
                <w:szCs w:val="24"/>
              </w:rPr>
            </w:pPr>
            <w:r w:rsidRPr="006B55DC">
              <w:rPr>
                <w:szCs w:val="24"/>
              </w:rPr>
              <w:t>Становление общечеловеческой цивилизации и социальные катаклизмы ХХ века: дайте типологический анализ.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 духовной культуры казахского народа: дайте типологический анализ.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культурологическую характеристику особенностей культуры в Казахстане.</w:t>
            </w:r>
          </w:p>
        </w:tc>
        <w:tc>
          <w:tcPr>
            <w:tcW w:w="1525" w:type="dxa"/>
          </w:tcPr>
          <w:p w:rsidR="00317E21" w:rsidRPr="006B55DC" w:rsidRDefault="006B55DC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Реликты первобытной культуры в современных цивилизациях.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архетипа</w:t>
            </w:r>
            <w:r w:rsidRPr="006B55D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и символа. Юнгианская концепция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и гностические основания культуры Ренессанса.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психоанализ: основные представители, проблемы (Э. Фромм).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Проанализируйте традиции и инновации в Казахстанской культуре.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2" w:type="dxa"/>
          </w:tcPr>
          <w:p w:rsidR="00317E21" w:rsidRPr="006B55DC" w:rsidRDefault="006B55DC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гуманизма в культуре и ее критики: дайте типологический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киберпространство как новый тип пространства.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описание культурно-исторических типов по Данилевскому.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такую форму искусство как барокко: происхождение, сущность и основные черты.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сакские курганы с точки зрения  их культурной ценность.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Проанализировать состояние досуга в Казахстане и в современном мире на примере молодежного досуга.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пояснение и характеристику видам культурологических исследований.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анализ современной  культуре и морали.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Покажите роль шаманизма в кочевой  культуре казахов.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6B55DC">
              <w:rPr>
                <w:szCs w:val="24"/>
              </w:rPr>
              <w:t>Опишите уникальные особенности культуры майя, ацтеков и инков.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анализ  к</w:t>
            </w: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ультуре </w:t>
            </w:r>
            <w:proofErr w:type="gramStart"/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gramEnd"/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периода Советского Союза.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анализ Б.Малиновскому  и его полевым исследованиям.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и социально-экономический анализ «Азиатских тигров» (Сингапур, Малайзия, Корея) и их культурное, техническое развитие.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Культура Древнего Ирана: </w:t>
            </w: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культур по М.Мид: дайте характеристику.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Новых видов и жанров искусства в Казахстане.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Выделите проблемы  античной культуры.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Феномен Леонардо да Винчи: дайте герменевтический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6B55DC">
              <w:rPr>
                <w:szCs w:val="24"/>
                <w:lang w:val="kk-KZ"/>
              </w:rPr>
              <w:t>Раскройте сущность локальных культуры по Тойнби.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культурологические школы и направления 20 века: дайте характеристику.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человеческие ценности: дайте компаративистский анализ.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RPr="006B55DC" w:rsidTr="003D40F0">
        <w:tc>
          <w:tcPr>
            <w:tcW w:w="534" w:type="dxa"/>
          </w:tcPr>
          <w:p w:rsidR="00317E21" w:rsidRPr="006B55DC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2" w:type="dxa"/>
          </w:tcPr>
          <w:p w:rsidR="00317E21" w:rsidRPr="006B55DC" w:rsidRDefault="00317E21" w:rsidP="003D40F0">
            <w:pPr>
              <w:pStyle w:val="a4"/>
              <w:tabs>
                <w:tab w:val="clear" w:pos="4153"/>
                <w:tab w:val="clear" w:pos="8306"/>
                <w:tab w:val="num" w:pos="-108"/>
              </w:tabs>
              <w:ind w:left="-108"/>
              <w:jc w:val="both"/>
              <w:rPr>
                <w:szCs w:val="24"/>
              </w:rPr>
            </w:pPr>
            <w:r w:rsidRPr="006B55DC">
              <w:rPr>
                <w:szCs w:val="24"/>
              </w:rPr>
              <w:t>Используя теоретические знания по типологии культуры, покажите практическую значимость полевых исследований в разных культурах.</w:t>
            </w:r>
          </w:p>
        </w:tc>
        <w:tc>
          <w:tcPr>
            <w:tcW w:w="1525" w:type="dxa"/>
          </w:tcPr>
          <w:p w:rsidR="00317E21" w:rsidRPr="006B55DC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17E21" w:rsidRPr="006B55DC" w:rsidRDefault="00317E21" w:rsidP="00317E21">
      <w:pPr>
        <w:rPr>
          <w:rFonts w:ascii="Times New Roman" w:hAnsi="Times New Roman" w:cs="Times New Roman"/>
          <w:sz w:val="24"/>
          <w:szCs w:val="24"/>
        </w:rPr>
      </w:pPr>
    </w:p>
    <w:p w:rsidR="00317E21" w:rsidRPr="006B55DC" w:rsidRDefault="00317E21" w:rsidP="00317E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5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методического бюро факультета:                            </w:t>
      </w:r>
      <w:r w:rsidRPr="006B5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55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7E21" w:rsidRPr="006B55DC" w:rsidRDefault="00317E21" w:rsidP="00317E21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E21" w:rsidRPr="006B55DC" w:rsidRDefault="00317E21" w:rsidP="00317E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5DC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кафедрой:                                                           </w:t>
      </w:r>
    </w:p>
    <w:p w:rsidR="00317E21" w:rsidRPr="006B55DC" w:rsidRDefault="00317E21" w:rsidP="00317E21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E21" w:rsidRPr="006B55DC" w:rsidRDefault="00317E21" w:rsidP="00317E2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                                           </w:t>
      </w:r>
    </w:p>
    <w:p w:rsidR="00317E21" w:rsidRPr="00317E21" w:rsidRDefault="00317E21" w:rsidP="00317E21">
      <w:pPr>
        <w:jc w:val="center"/>
      </w:pPr>
    </w:p>
    <w:sectPr w:rsidR="00317E21" w:rsidRPr="00317E21" w:rsidSect="00E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21"/>
    <w:rsid w:val="00081333"/>
    <w:rsid w:val="00317E21"/>
    <w:rsid w:val="006B55DC"/>
    <w:rsid w:val="00763ECC"/>
    <w:rsid w:val="007766EC"/>
    <w:rsid w:val="00AB0F59"/>
    <w:rsid w:val="00C13CD3"/>
    <w:rsid w:val="00E4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7E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317E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</cp:revision>
  <dcterms:created xsi:type="dcterms:W3CDTF">2012-11-09T08:12:00Z</dcterms:created>
  <dcterms:modified xsi:type="dcterms:W3CDTF">2013-08-13T15:35:00Z</dcterms:modified>
</cp:coreProperties>
</file>